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2C0C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A2794A">
        <w:rPr>
          <w:rFonts w:ascii="Tahoma" w:hAnsi="Tahoma" w:cs="Tahoma"/>
          <w:b/>
        </w:rPr>
        <w:t>PROGRAM OPERACYJNY POMOC ŻYWNOŚCIOWA 2014-2020</w:t>
      </w:r>
    </w:p>
    <w:p w14:paraId="7FE9D76B" w14:textId="77777777" w:rsidR="00A5517F" w:rsidRPr="00A2794A" w:rsidRDefault="00A5517F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hAnsi="Tahoma" w:cs="Tahoma"/>
          <w:b/>
        </w:rPr>
        <w:t>JEST WSPÓŁFINANSOWANY Z</w:t>
      </w:r>
      <w:r w:rsidR="00240C5C" w:rsidRPr="00A2794A">
        <w:rPr>
          <w:rFonts w:ascii="Tahoma" w:hAnsi="Tahoma" w:cs="Tahoma"/>
          <w:b/>
        </w:rPr>
        <w:t xml:space="preserve"> </w:t>
      </w:r>
      <w:r w:rsidRPr="00A2794A">
        <w:rPr>
          <w:rFonts w:ascii="Tahoma" w:hAnsi="Tahoma" w:cs="Tahoma"/>
          <w:b/>
        </w:rPr>
        <w:t>EUROPEJSKIEGO FUNDUSZU POMOCY NAJBARDZIEJ POTRZEBUJĄCYM</w:t>
      </w:r>
    </w:p>
    <w:p w14:paraId="2FF68E9D" w14:textId="63274DB7" w:rsidR="00246A33" w:rsidRPr="00A2794A" w:rsidRDefault="00240C5C" w:rsidP="00A2794A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PODROGRAM</w:t>
      </w:r>
      <w:r w:rsidR="00A07099">
        <w:rPr>
          <w:rFonts w:ascii="Tahoma" w:eastAsia="Times New Roman" w:hAnsi="Tahoma" w:cs="Tahoma"/>
          <w:b/>
          <w:bCs/>
          <w:lang w:eastAsia="pl-PL"/>
        </w:rPr>
        <w:t xml:space="preserve"> 2021</w:t>
      </w:r>
      <w:r w:rsidR="00295D4E">
        <w:rPr>
          <w:rFonts w:ascii="Tahoma" w:eastAsia="Times New Roman" w:hAnsi="Tahoma" w:cs="Tahoma"/>
          <w:b/>
          <w:bCs/>
          <w:lang w:eastAsia="pl-PL"/>
        </w:rPr>
        <w:t xml:space="preserve"> Plus</w:t>
      </w:r>
    </w:p>
    <w:p w14:paraId="672A6659" w14:textId="77777777" w:rsidR="00A5517F" w:rsidRPr="00A2794A" w:rsidRDefault="00A5517F" w:rsidP="00A2794A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14:paraId="01C1BA09" w14:textId="115FD53A" w:rsidR="00295D4E" w:rsidRPr="002D0715" w:rsidRDefault="00295D4E" w:rsidP="00295D4E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CELEM PROGRAMU </w:t>
      </w:r>
      <w:r w:rsidRPr="34C9D363">
        <w:rPr>
          <w:rFonts w:ascii="Tahoma" w:hAnsi="Tahoma" w:cs="Tahoma"/>
          <w:sz w:val="20"/>
          <w:szCs w:val="20"/>
        </w:rPr>
        <w:t xml:space="preserve">jest zapewnienie najuboższym mieszkańcom Polski pomocy żywnościowej oraz uczestnictwa w działaniach w ramach środków towarzyszących w okresie </w:t>
      </w:r>
      <w:r>
        <w:rPr>
          <w:rFonts w:ascii="Tahoma" w:hAnsi="Tahoma" w:cs="Tahoma"/>
          <w:sz w:val="20"/>
          <w:szCs w:val="20"/>
        </w:rPr>
        <w:t>luty 2023</w:t>
      </w:r>
      <w:r w:rsidRPr="34C9D363">
        <w:rPr>
          <w:rFonts w:ascii="Tahoma" w:hAnsi="Tahoma" w:cs="Tahoma"/>
          <w:sz w:val="20"/>
          <w:szCs w:val="20"/>
        </w:rPr>
        <w:t xml:space="preserve">  – </w:t>
      </w:r>
      <w:r>
        <w:rPr>
          <w:rFonts w:ascii="Tahoma" w:hAnsi="Tahoma" w:cs="Tahoma"/>
          <w:sz w:val="20"/>
          <w:szCs w:val="20"/>
        </w:rPr>
        <w:t>sierpień</w:t>
      </w:r>
      <w:r w:rsidR="000763C6">
        <w:rPr>
          <w:rFonts w:ascii="Tahoma" w:hAnsi="Tahoma" w:cs="Tahoma"/>
          <w:sz w:val="20"/>
          <w:szCs w:val="20"/>
        </w:rPr>
        <w:t xml:space="preserve"> 2023</w:t>
      </w:r>
      <w:r w:rsidRPr="34C9D363">
        <w:rPr>
          <w:rFonts w:ascii="Tahoma" w:hAnsi="Tahoma" w:cs="Tahoma"/>
          <w:sz w:val="20"/>
          <w:szCs w:val="20"/>
        </w:rPr>
        <w:t>,  a jej celami szczegółowymi są:</w:t>
      </w:r>
    </w:p>
    <w:p w14:paraId="000A9190" w14:textId="77777777" w:rsidR="00295D4E" w:rsidRPr="002D0715" w:rsidRDefault="00295D4E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 xml:space="preserve">organizacja i koordynacja sieci dystrybucji pomocy żywnościowej składającej się z organizacji partnerskich lokalnych, zwanych dalej </w:t>
      </w:r>
      <w:r w:rsidRPr="002D0715">
        <w:rPr>
          <w:rFonts w:ascii="Tahoma" w:hAnsi="Tahoma" w:cs="Tahoma"/>
          <w:b/>
          <w:bCs/>
          <w:sz w:val="20"/>
          <w:szCs w:val="20"/>
        </w:rPr>
        <w:t>OPL</w:t>
      </w:r>
      <w:r w:rsidRPr="002D0715">
        <w:rPr>
          <w:rFonts w:ascii="Tahoma" w:hAnsi="Tahoma" w:cs="Tahoma"/>
          <w:sz w:val="20"/>
          <w:szCs w:val="20"/>
        </w:rPr>
        <w:t>, zgodnie z zasadami PO PŻ,</w:t>
      </w:r>
    </w:p>
    <w:p w14:paraId="307EEDD3" w14:textId="77777777" w:rsidR="00295D4E" w:rsidRPr="002D0715" w:rsidRDefault="00295D4E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racjonalne zagospodarowanie artykułów spożywczych otrzymanych z OPO oraz z innych źródeł, na potrzeby udzielania pomocy żywnościowej osobom najbardziej potrzebującym,</w:t>
      </w:r>
    </w:p>
    <w:p w14:paraId="10767E15" w14:textId="6F651FC1" w:rsidR="00295D4E" w:rsidRPr="002D0715" w:rsidRDefault="20EF12B0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58B7359C">
        <w:rPr>
          <w:rFonts w:ascii="Tahoma" w:hAnsi="Tahoma" w:cs="Tahoma"/>
          <w:sz w:val="20"/>
          <w:szCs w:val="20"/>
        </w:rPr>
        <w:t>przekazanie artykułów spożywczych osobom zakwalifikowanym do otrzymania pomocy żywnościowej zgodnie z zasadami POPŻ,</w:t>
      </w:r>
    </w:p>
    <w:p w14:paraId="2CCFAA9C" w14:textId="77777777" w:rsidR="00295D4E" w:rsidRPr="002D0715" w:rsidRDefault="00295D4E" w:rsidP="00295D4E">
      <w:pPr>
        <w:numPr>
          <w:ilvl w:val="1"/>
          <w:numId w:val="8"/>
        </w:numPr>
        <w:spacing w:after="0" w:line="276" w:lineRule="auto"/>
        <w:ind w:hanging="294"/>
        <w:jc w:val="both"/>
        <w:rPr>
          <w:rFonts w:ascii="Tahoma" w:hAnsi="Tahoma" w:cs="Tahoma"/>
          <w:b/>
          <w:sz w:val="20"/>
          <w:szCs w:val="20"/>
        </w:rPr>
      </w:pPr>
      <w:r w:rsidRPr="002D0715">
        <w:rPr>
          <w:rFonts w:ascii="Tahoma" w:hAnsi="Tahoma" w:cs="Tahoma"/>
          <w:sz w:val="20"/>
          <w:szCs w:val="20"/>
        </w:rPr>
        <w:t>prowadzenie działań w ramach środków towarzyszących wśród osób najbardziej potrzebujących zakwalifikowanych do objęcia pomocą żywnościową, mających na celu włączenie społeczne.</w:t>
      </w:r>
    </w:p>
    <w:p w14:paraId="35D0DCA1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28ACE64B" w14:textId="6CDFE05E" w:rsidR="00295D4E" w:rsidRPr="002D0715" w:rsidRDefault="20EF12B0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67332C1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OKRES DYSTRYBUCJI ŻYWNOŚCI:  </w:t>
      </w:r>
      <w:r w:rsidR="00FF2EE8" w:rsidRPr="00FF2EE8">
        <w:rPr>
          <w:rFonts w:ascii="Tahoma" w:eastAsia="Times New Roman" w:hAnsi="Tahoma" w:cs="Tahoma"/>
          <w:bCs/>
          <w:sz w:val="20"/>
          <w:szCs w:val="20"/>
          <w:lang w:eastAsia="pl-PL"/>
        </w:rPr>
        <w:t>luty</w:t>
      </w:r>
      <w:r w:rsidRPr="00FF2EE8">
        <w:rPr>
          <w:rFonts w:ascii="Tahoma" w:eastAsia="Times New Roman" w:hAnsi="Tahoma" w:cs="Tahoma"/>
          <w:sz w:val="20"/>
          <w:szCs w:val="20"/>
          <w:lang w:eastAsia="pl-PL"/>
        </w:rPr>
        <w:t xml:space="preserve"> 2</w:t>
      </w:r>
      <w:r w:rsidRPr="67332C1C">
        <w:rPr>
          <w:rFonts w:ascii="Tahoma" w:eastAsia="Times New Roman" w:hAnsi="Tahoma" w:cs="Tahoma"/>
          <w:sz w:val="20"/>
          <w:szCs w:val="20"/>
          <w:lang w:eastAsia="pl-PL"/>
        </w:rPr>
        <w:t>02</w:t>
      </w:r>
      <w:r w:rsidR="5DCA8C6F" w:rsidRPr="67332C1C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Pr="67332C1C">
        <w:rPr>
          <w:rFonts w:ascii="Tahoma" w:eastAsia="Times New Roman" w:hAnsi="Tahoma" w:cs="Tahoma"/>
          <w:sz w:val="20"/>
          <w:szCs w:val="20"/>
          <w:lang w:eastAsia="pl-PL"/>
        </w:rPr>
        <w:t xml:space="preserve"> – sierpień 202</w:t>
      </w:r>
      <w:r w:rsidR="3880B46E" w:rsidRPr="67332C1C">
        <w:rPr>
          <w:rFonts w:ascii="Tahoma" w:eastAsia="Times New Roman" w:hAnsi="Tahoma" w:cs="Tahoma"/>
          <w:sz w:val="20"/>
          <w:szCs w:val="20"/>
          <w:lang w:eastAsia="pl-PL"/>
        </w:rPr>
        <w:t>3</w:t>
      </w:r>
    </w:p>
    <w:p w14:paraId="0C0B864B" w14:textId="07ABD7B5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  <w:r w:rsidRPr="34C9D363">
        <w:rPr>
          <w:rFonts w:ascii="Tahoma" w:hAnsi="Tahoma" w:cs="Tahoma"/>
          <w:sz w:val="20"/>
          <w:szCs w:val="20"/>
        </w:rPr>
        <w:t xml:space="preserve">Pomoc żywnościowa dystrybuowana jest przez </w:t>
      </w:r>
      <w:r w:rsidR="00FF2EE8">
        <w:rPr>
          <w:rFonts w:ascii="Tahoma" w:hAnsi="Tahoma" w:cs="Tahoma"/>
          <w:b/>
          <w:bCs/>
          <w:sz w:val="20"/>
          <w:szCs w:val="20"/>
        </w:rPr>
        <w:t>Bank Żywności w Toruń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do Organizacji Partnerskiej Lokalnej [OPL] </w:t>
      </w:r>
      <w:r w:rsidR="00FF2EE8">
        <w:rPr>
          <w:rFonts w:ascii="Tahoma" w:hAnsi="Tahoma" w:cs="Tahoma"/>
          <w:b/>
          <w:bCs/>
          <w:sz w:val="20"/>
          <w:szCs w:val="20"/>
        </w:rPr>
        <w:t xml:space="preserve">na terenie województwa: 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F2EE8">
        <w:rPr>
          <w:rFonts w:ascii="Tahoma" w:hAnsi="Tahoma" w:cs="Tahoma"/>
          <w:b/>
          <w:bCs/>
          <w:sz w:val="20"/>
          <w:szCs w:val="20"/>
        </w:rPr>
        <w:t>kujawsko - pomorskiego</w:t>
      </w:r>
      <w:r w:rsidRPr="34C9D3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34C9D363">
        <w:rPr>
          <w:rFonts w:ascii="Tahoma" w:hAnsi="Tahoma" w:cs="Tahoma"/>
          <w:sz w:val="20"/>
          <w:szCs w:val="20"/>
        </w:rPr>
        <w:t xml:space="preserve">która przekazuje żywność bezpośrednio do osób potrzebujących. </w:t>
      </w:r>
    </w:p>
    <w:p w14:paraId="312BA3D1" w14:textId="77777777" w:rsidR="00295D4E" w:rsidRPr="002D0715" w:rsidRDefault="00295D4E" w:rsidP="00295D4E">
      <w:pPr>
        <w:tabs>
          <w:tab w:val="left" w:pos="2700"/>
        </w:tabs>
        <w:jc w:val="both"/>
        <w:rPr>
          <w:rFonts w:ascii="Tahoma" w:hAnsi="Tahoma" w:cs="Tahoma"/>
          <w:sz w:val="20"/>
          <w:szCs w:val="20"/>
        </w:rPr>
      </w:pPr>
    </w:p>
    <w:p w14:paraId="72386815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A2794A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14:paraId="1FD51C3C" w14:textId="69AEDAE8" w:rsidR="00295D4E" w:rsidRPr="00E33D2D" w:rsidRDefault="00295D4E" w:rsidP="1B62D11D">
      <w:pPr>
        <w:pStyle w:val="Akapitzlist"/>
        <w:numPr>
          <w:ilvl w:val="0"/>
          <w:numId w:val="12"/>
        </w:numPr>
        <w:shd w:val="clear" w:color="auto" w:fill="FFFFFF" w:themeFill="background1"/>
        <w:tabs>
          <w:tab w:val="num" w:pos="426"/>
        </w:tabs>
        <w:spacing w:after="225" w:line="276" w:lineRule="auto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1B62D11D">
        <w:rPr>
          <w:rFonts w:ascii="Tahoma" w:eastAsia="Times New Roman" w:hAnsi="Tahoma" w:cs="Tahoma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</w:t>
      </w:r>
    </w:p>
    <w:p w14:paraId="51575324" w14:textId="07142C86" w:rsidR="00295D4E" w:rsidRPr="00E33D2D" w:rsidRDefault="00C24104" w:rsidP="1B62D11D">
      <w:pPr>
        <w:pStyle w:val="Akapitzlist"/>
        <w:numPr>
          <w:ilvl w:val="1"/>
          <w:numId w:val="12"/>
        </w:numPr>
        <w:shd w:val="clear" w:color="auto" w:fill="FFFFFF" w:themeFill="background1"/>
        <w:tabs>
          <w:tab w:val="num" w:pos="426"/>
        </w:tabs>
        <w:spacing w:after="225" w:line="276" w:lineRule="auto"/>
        <w:ind w:left="117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do 14.05.2023</w:t>
      </w:r>
      <w:r w:rsidR="6748149F" w:rsidRPr="1B62D11D">
        <w:rPr>
          <w:rFonts w:ascii="Tahoma" w:eastAsia="Tahoma" w:hAnsi="Tahoma" w:cs="Tahoma"/>
          <w:color w:val="000000" w:themeColor="text1"/>
          <w:sz w:val="20"/>
          <w:szCs w:val="20"/>
        </w:rPr>
        <w:t xml:space="preserve"> nie przekraczał 220% kryterium dochodowego uprawniającego do skorzystania z pomocy społecznej, </w:t>
      </w:r>
      <w:r w:rsidR="6748149F" w:rsidRPr="1B62D11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</w:t>
      </w:r>
      <w:r w:rsidR="6748149F" w:rsidRPr="1B62D11D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 xml:space="preserve">1707,20 PLN dla osoby samotnie gospodarującej i 1320,00 PLN dla osoby w rodzinie, </w:t>
      </w:r>
    </w:p>
    <w:p w14:paraId="57B847FD" w14:textId="2A3CB33F" w:rsidR="00295D4E" w:rsidRPr="00E33D2D" w:rsidRDefault="00C24104" w:rsidP="1B62D11D">
      <w:pPr>
        <w:pStyle w:val="Akapitzlist"/>
        <w:numPr>
          <w:ilvl w:val="1"/>
          <w:numId w:val="12"/>
        </w:numPr>
        <w:tabs>
          <w:tab w:val="num" w:pos="426"/>
        </w:tabs>
        <w:spacing w:after="225" w:line="276" w:lineRule="auto"/>
        <w:ind w:left="1170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 xml:space="preserve">od 15.05.2023 </w:t>
      </w:r>
      <w:r w:rsidR="6748149F" w:rsidRPr="1B62D11D">
        <w:rPr>
          <w:rFonts w:ascii="Tahoma" w:eastAsia="Tahoma" w:hAnsi="Tahoma" w:cs="Tahoma"/>
          <w:color w:val="000000" w:themeColor="text1"/>
          <w:sz w:val="20"/>
          <w:szCs w:val="20"/>
        </w:rPr>
        <w:t xml:space="preserve">nie przekracza 235% kryterium dochodowego uprawniającego do skorzystania z pomocy społecznej, </w:t>
      </w:r>
      <w:r w:rsidR="6748149F" w:rsidRPr="1B62D11D">
        <w:rPr>
          <w:rFonts w:ascii="Tahoma" w:eastAsia="Tahoma" w:hAnsi="Tahoma" w:cs="Tahoma"/>
          <w:b/>
          <w:bCs/>
          <w:color w:val="000000" w:themeColor="text1"/>
          <w:sz w:val="20"/>
          <w:szCs w:val="20"/>
        </w:rPr>
        <w:t xml:space="preserve">tj.  </w:t>
      </w:r>
      <w:r w:rsidR="6748149F" w:rsidRPr="1B62D11D">
        <w:rPr>
          <w:rFonts w:ascii="Tahoma" w:eastAsia="Tahoma" w:hAnsi="Tahoma" w:cs="Tahoma"/>
          <w:b/>
          <w:bCs/>
          <w:color w:val="000000" w:themeColor="text1"/>
          <w:sz w:val="20"/>
          <w:szCs w:val="20"/>
          <w:u w:val="single"/>
        </w:rPr>
        <w:t>1823,60 PLN dla osoby samotnie gospodarującej i 1410,00 PLN dla osoby w rodzinie,</w:t>
      </w:r>
    </w:p>
    <w:p w14:paraId="78FDE1B1" w14:textId="0045DBF9" w:rsidR="00295D4E" w:rsidRPr="00E33D2D" w:rsidRDefault="00295D4E" w:rsidP="1B62D11D">
      <w:pPr>
        <w:shd w:val="clear" w:color="auto" w:fill="FFFFFF" w:themeFill="background1"/>
        <w:tabs>
          <w:tab w:val="num" w:pos="426"/>
        </w:tabs>
        <w:spacing w:after="225" w:line="276" w:lineRule="auto"/>
        <w:ind w:left="360"/>
        <w:jc w:val="both"/>
        <w:rPr>
          <w:rFonts w:eastAsiaTheme="minorEastAsia"/>
          <w:b/>
          <w:bCs/>
          <w:sz w:val="20"/>
          <w:szCs w:val="20"/>
          <w:lang w:eastAsia="pl-PL"/>
        </w:rPr>
      </w:pPr>
      <w:r w:rsidRPr="1B62D11D">
        <w:rPr>
          <w:rFonts w:ascii="Tahoma" w:eastAsia="Times New Roman" w:hAnsi="Tahoma" w:cs="Tahoma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14:paraId="3EC82B14" w14:textId="77777777" w:rsidR="00295D4E" w:rsidRPr="00E33D2D" w:rsidRDefault="00295D4E" w:rsidP="00295D4E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spacing w:after="225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Sposób kwalifikacji:</w:t>
      </w:r>
      <w:r w:rsidRPr="00E33D2D"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1"/>
      </w:r>
    </w:p>
    <w:p w14:paraId="202967C6" w14:textId="77777777" w:rsidR="00295D4E" w:rsidRPr="00E33D2D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14:paraId="6F7ED1AC" w14:textId="77777777" w:rsidR="00295D4E" w:rsidRPr="00E33D2D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 w14:paraId="6F3E9CE8" w14:textId="77777777" w:rsidR="00295D4E" w:rsidRPr="00E33D2D" w:rsidRDefault="00295D4E" w:rsidP="00295D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33D2D">
        <w:rPr>
          <w:rFonts w:ascii="Tahoma" w:eastAsia="Times New Roman" w:hAnsi="Tahoma" w:cs="Tahoma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14:paraId="50166000" w14:textId="77777777" w:rsidR="00295D4E" w:rsidRPr="00A2794A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A2794A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14:paraId="056DB340" w14:textId="77777777" w:rsidR="00295D4E" w:rsidRPr="00113283" w:rsidRDefault="00295D4E" w:rsidP="00295D4E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Pomoc żywnościowa jest przekazywana osobom najbardziej potrzebującym za pośrednictwem Organizacji Partnerskich Lokalnych </w:t>
      </w: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jako zestaw artykułów spożywczych w formie paczek żywnościowych lub posiłków. </w:t>
      </w:r>
    </w:p>
    <w:p w14:paraId="32CBEEE6" w14:textId="77777777" w:rsidR="009D375B" w:rsidRPr="00113283" w:rsidRDefault="009D375B" w:rsidP="009D375B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Zestaw roczny artykułów spożywczych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obejmuje artykuły sp</w:t>
      </w:r>
      <w:r>
        <w:rPr>
          <w:rFonts w:ascii="Tahoma" w:eastAsia="Times New Roman" w:hAnsi="Tahoma" w:cs="Tahoma"/>
          <w:sz w:val="20"/>
          <w:szCs w:val="20"/>
          <w:lang w:eastAsia="pl-PL"/>
        </w:rPr>
        <w:t>ożywcze w łącznej ilości ok. 9,2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 kg w tym:</w:t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09"/>
        <w:gridCol w:w="1984"/>
        <w:gridCol w:w="2127"/>
        <w:gridCol w:w="1842"/>
      </w:tblGrid>
      <w:tr w:rsidR="009D375B" w:rsidRPr="00113283" w14:paraId="0BE1F49C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8C5B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E70DB7" w14:textId="644C5EB6" w:rsidR="009D375B" w:rsidRPr="00113283" w:rsidRDefault="4B16F94E" w:rsidP="58B7359C">
            <w:pPr>
              <w:spacing w:after="0" w:line="240" w:lineRule="auto"/>
              <w:jc w:val="center"/>
              <w:rPr>
                <w:rStyle w:val="Odwoanieprzypisudolnego"/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58B7359C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5CEB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/>
          </w:tcPr>
          <w:p w14:paraId="43D7326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 w14:paraId="31B51B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 w:rsidRPr="0011328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 w:rsidR="009D375B" w:rsidRPr="00113283" w14:paraId="6F835E18" w14:textId="77777777" w:rsidTr="58B7359C">
        <w:tc>
          <w:tcPr>
            <w:tcW w:w="310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71C02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4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E5EDA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A731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6E7DE9E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56F91A98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BD9F74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AEBCD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54D5F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9A12AF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12061C0A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E1828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16F53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C8B737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0229A0A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2,00</w:t>
            </w:r>
          </w:p>
        </w:tc>
      </w:tr>
      <w:tr w:rsidR="009D375B" w:rsidRPr="00113283" w14:paraId="2ECA099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E6389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D3638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C5B4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2BE6F8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2</w:t>
            </w:r>
            <w:r w:rsidRPr="7631CE3D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,00</w:t>
            </w:r>
          </w:p>
        </w:tc>
      </w:tr>
      <w:tr w:rsidR="009D375B" w:rsidRPr="00113283" w14:paraId="61BF1954" w14:textId="77777777" w:rsidTr="58B7359C"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E43B1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7975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6E896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DF4"/>
          </w:tcPr>
          <w:p w14:paraId="58A58A7F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</w:tr>
      <w:tr w:rsidR="009D375B" w:rsidRPr="00113283" w14:paraId="466F8B91" w14:textId="77777777" w:rsidTr="58B7359C">
        <w:trPr>
          <w:trHeight w:val="286"/>
        </w:trPr>
        <w:tc>
          <w:tcPr>
            <w:tcW w:w="310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B9AA2" w14:textId="77777777" w:rsidR="009D375B" w:rsidRPr="00AD77BA" w:rsidRDefault="009D375B" w:rsidP="00D5611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AD77BA">
              <w:rPr>
                <w:rFonts w:ascii="Tahoma" w:eastAsia="Times New Roman" w:hAnsi="Tahoma" w:cs="Tahoma"/>
                <w:b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82101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6E96C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3283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0D8E8"/>
          </w:tcPr>
          <w:p w14:paraId="1535A7B5" w14:textId="77777777" w:rsidR="009D375B" w:rsidRPr="00113283" w:rsidRDefault="009D375B" w:rsidP="00D5611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0,9</w:t>
            </w:r>
          </w:p>
        </w:tc>
      </w:tr>
    </w:tbl>
    <w:p w14:paraId="670FF1C3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>Paczka żywnościowa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 xml:space="preserve">  to minimum kilka artykułów spożywczych [co najmniej 3]  z różnych grup towarowych  wydawanych jednorazowo. </w:t>
      </w:r>
      <w:r w:rsidRPr="00113283">
        <w:rPr>
          <w:rFonts w:ascii="Tahoma" w:hAnsi="Tahoma" w:cs="Tahoma"/>
          <w:sz w:val="20"/>
          <w:szCs w:val="20"/>
        </w:rPr>
        <w:t>Uznaje się za dopuszczalne aby organizacje jednorazowo wydawały artykuły żywnościowe bez ograniczeń co do minimalnej liczby produktów w pojedynczym wydaniu. Zestaw artykułów spożywczych na Podprogram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 xml:space="preserve">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2021</w:t>
      </w:r>
      <w:r>
        <w:rPr>
          <w:rFonts w:ascii="Tahoma" w:hAnsi="Tahoma" w:cs="Tahoma"/>
          <w:sz w:val="20"/>
          <w:szCs w:val="20"/>
        </w:rPr>
        <w:t xml:space="preserve"> Plus</w:t>
      </w:r>
      <w:r w:rsidRPr="00113283">
        <w:rPr>
          <w:rFonts w:ascii="Tahoma" w:hAnsi="Tahoma" w:cs="Tahoma"/>
          <w:sz w:val="20"/>
          <w:szCs w:val="20"/>
        </w:rPr>
        <w:t>.</w:t>
      </w:r>
    </w:p>
    <w:p w14:paraId="69BAA24D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Posiłek 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 to każdy posiłek przygotowany w OPL, np. jadłodajnie, schroniska dla osób bezdomnych] do tego przeznaczone: śniadanie, II śniadanie, obiad – w szczególności  gorący posiłek, podwieczo</w:t>
      </w:r>
      <w:r w:rsidRPr="0011328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rek, kolacja]. </w:t>
      </w:r>
      <w:r w:rsidRPr="00113283">
        <w:rPr>
          <w:rFonts w:ascii="Tahoma" w:hAnsi="Tahoma" w:cs="Tahoma"/>
          <w:sz w:val="20"/>
          <w:szCs w:val="20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14:paraId="37F1435B" w14:textId="2C363066" w:rsidR="00295D4E" w:rsidRPr="00113283" w:rsidRDefault="20EF12B0" w:rsidP="00295D4E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58B7359C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liczba osób uprawnionych do pomocy żywnościowej zgłaszających się w trakcie realizacji Podprogramu 2021 Plus jest większa niż do danej OPR/OPL będzie większa niż planowana, Instytucja Zarządzająca dopuszcza zmniejszenie zestawu rocznego dla 1 osoby, 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nie więcej jednakże niż do 80% jego całkowitej ilości (tj. do ok. </w:t>
      </w:r>
      <w:r w:rsidR="351D8449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="2C046B16"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36</w:t>
      </w:r>
      <w:r w:rsidRPr="58B7359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KG). </w:t>
      </w:r>
      <w:r w:rsidRPr="58B7359C">
        <w:rPr>
          <w:rFonts w:ascii="Tahoma" w:eastAsia="Times New Roman" w:hAnsi="Tahoma" w:cs="Tahoma"/>
          <w:sz w:val="20"/>
          <w:szCs w:val="20"/>
          <w:lang w:eastAsia="pl-PL"/>
        </w:rPr>
        <w:t>W zestawie należy w miarę możliwości uwzględnić produkty ze wszystkich 6 grup artykułów spożywczych.</w:t>
      </w:r>
    </w:p>
    <w:p w14:paraId="3DB1DCAA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 w14:paraId="6B6B4118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sz w:val="20"/>
          <w:szCs w:val="20"/>
          <w:lang w:eastAsia="pl-PL"/>
        </w:rPr>
        <w:t>W przypadku rodzin z dziećmi dopuszcza się zwiększenie liczby opakowań artykułów spożywczych do potrzeb rodzin.</w:t>
      </w:r>
    </w:p>
    <w:p w14:paraId="0CAD1FAC" w14:textId="77777777" w:rsidR="00295D4E" w:rsidRPr="00113283" w:rsidRDefault="00295D4E" w:rsidP="00295D4E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1328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Żywność jest wydawana osobom potrzebującym  w ramach POPŻ nieodpłatnie.</w:t>
      </w:r>
    </w:p>
    <w:p w14:paraId="68A4B6F7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SKŁADANIE SKARG PRZEZ OSOBY NAJBARDZIEJ POTRZEBUJĄCE:</w:t>
      </w:r>
    </w:p>
    <w:p w14:paraId="120C056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 i Polityki Społecznej. </w:t>
      </w:r>
    </w:p>
    <w:p w14:paraId="723770C4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DZIAŁANIA TOWARZYSZĄCE:</w:t>
      </w:r>
    </w:p>
    <w:p w14:paraId="53EE0C2F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Bank Żywności na rzecz podopiecznych OPL, przy współpracy z OPL i OPS:</w:t>
      </w:r>
    </w:p>
    <w:p w14:paraId="6E564003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kulinarne; </w:t>
      </w:r>
    </w:p>
    <w:p w14:paraId="7DE2A43A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edukacji ekonomicznej;</w:t>
      </w:r>
    </w:p>
    <w:p w14:paraId="7AC3500F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dietetyczne;</w:t>
      </w:r>
    </w:p>
    <w:p w14:paraId="31E34D8E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warsztaty niemarnowania żywności,</w:t>
      </w:r>
    </w:p>
    <w:p w14:paraId="78230F08" w14:textId="77777777" w:rsidR="00295D4E" w:rsidRPr="002D0715" w:rsidRDefault="00295D4E" w:rsidP="00295D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</w:t>
      </w:r>
    </w:p>
    <w:p w14:paraId="7404ACE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Działania towarzyszące mogą odbywać się w formie stacjonarnej lub zdalnej: on-line, telefonicznej, wydawniczej. </w:t>
      </w:r>
    </w:p>
    <w:p w14:paraId="726AE639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14:paraId="0A0F08BA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Działania realizowane przez Organizacje Partnerskie Lokalne na rzecz podopiecznych to:</w:t>
      </w:r>
    </w:p>
    <w:p w14:paraId="7DCE9052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14:paraId="7883A84D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14:paraId="6DDC7E64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14:paraId="3EE9BC3D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>pomoc w utrzymaniu higieny osobistej osobom bezdomnym;</w:t>
      </w:r>
    </w:p>
    <w:p w14:paraId="27E73805" w14:textId="77777777" w:rsidR="00295D4E" w:rsidRPr="002D0715" w:rsidRDefault="00295D4E" w:rsidP="00295D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wsparcie psychologiczne/terapeutyczne osób zagrożonych wykluczeniem społecznym.</w:t>
      </w:r>
    </w:p>
    <w:p w14:paraId="6C5CD2B5" w14:textId="77777777" w:rsidR="00295D4E" w:rsidRPr="002D0715" w:rsidRDefault="00295D4E" w:rsidP="00295D4E">
      <w:pPr>
        <w:shd w:val="clear" w:color="auto" w:fill="FFFFFF" w:themeFill="background1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 udziału w działaniach towarzyszących ma prawo każda osoba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, </w:t>
      </w:r>
      <w:r w:rsidRPr="34C9D3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która otrzymała skierowanie z OPS</w:t>
      </w:r>
      <w:r w:rsidRPr="34C9D363">
        <w:rPr>
          <w:rFonts w:ascii="Tahoma" w:eastAsia="Times New Roman" w:hAnsi="Tahoma" w:cs="Tahoma"/>
          <w:sz w:val="20"/>
          <w:szCs w:val="20"/>
          <w:lang w:eastAsia="pl-PL"/>
        </w:rPr>
        <w:t>  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14:paraId="400C611D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F67D03" w14:textId="77777777" w:rsidR="00295D4E" w:rsidRPr="002D0715" w:rsidRDefault="00295D4E" w:rsidP="00295D4E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D0715">
        <w:rPr>
          <w:rFonts w:ascii="Tahoma" w:eastAsia="Times New Roman" w:hAnsi="Tahoma" w:cs="Tahoma"/>
          <w:sz w:val="20"/>
          <w:szCs w:val="20"/>
          <w:lang w:eastAsia="pl-PL"/>
        </w:rPr>
        <w:t xml:space="preserve">Źródło: </w:t>
      </w:r>
      <w:hyperlink r:id="rId11" w:history="1">
        <w:r w:rsidRPr="00E5084A">
          <w:rPr>
            <w:rStyle w:val="Hipercze"/>
            <w:rFonts w:ascii="Tahoma" w:eastAsia="Times New Roman" w:hAnsi="Tahoma" w:cs="Tahoma"/>
            <w:sz w:val="20"/>
            <w:szCs w:val="20"/>
            <w:lang w:eastAsia="pl-PL"/>
          </w:rPr>
          <w:t>https://www.gov.pl/web/rodzina/podprogram-2021-plus</w:t>
        </w:r>
      </w:hyperlink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3E0082B" w14:textId="2ABBCD5A" w:rsidR="00A2794A" w:rsidRPr="00A2794A" w:rsidRDefault="00A2794A" w:rsidP="00295D4E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sectPr w:rsidR="00A2794A" w:rsidRPr="00A2794A" w:rsidSect="0087054E">
      <w:headerReference w:type="default" r:id="rId12"/>
      <w:pgSz w:w="11906" w:h="16838"/>
      <w:pgMar w:top="198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5B48" w14:textId="77777777" w:rsidR="00327B1C" w:rsidRDefault="00327B1C" w:rsidP="0087054E">
      <w:pPr>
        <w:spacing w:after="0" w:line="240" w:lineRule="auto"/>
      </w:pPr>
      <w:r>
        <w:separator/>
      </w:r>
    </w:p>
  </w:endnote>
  <w:endnote w:type="continuationSeparator" w:id="0">
    <w:p w14:paraId="77CC2245" w14:textId="77777777" w:rsidR="00327B1C" w:rsidRDefault="00327B1C" w:rsidP="0087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0E05" w14:textId="77777777" w:rsidR="00327B1C" w:rsidRDefault="00327B1C" w:rsidP="0087054E">
      <w:pPr>
        <w:spacing w:after="0" w:line="240" w:lineRule="auto"/>
      </w:pPr>
      <w:r>
        <w:separator/>
      </w:r>
    </w:p>
  </w:footnote>
  <w:footnote w:type="continuationSeparator" w:id="0">
    <w:p w14:paraId="11219B05" w14:textId="77777777" w:rsidR="00327B1C" w:rsidRDefault="00327B1C" w:rsidP="0087054E">
      <w:pPr>
        <w:spacing w:after="0" w:line="240" w:lineRule="auto"/>
      </w:pPr>
      <w:r>
        <w:continuationSeparator/>
      </w:r>
    </w:p>
  </w:footnote>
  <w:footnote w:id="1">
    <w:p w14:paraId="4C26B002" w14:textId="77777777" w:rsidR="00295D4E" w:rsidRDefault="00295D4E" w:rsidP="00295D4E">
      <w:pPr>
        <w:pStyle w:val="Tekstprzypisudolnego"/>
      </w:pPr>
      <w:r>
        <w:rPr>
          <w:rStyle w:val="Odwoanieprzypisudolnego"/>
        </w:rPr>
        <w:footnoteRef/>
      </w:r>
      <w:r>
        <w:t xml:space="preserve"> W okresie epidemiologicznym OPS/OPL może kwalifikować w sposób zdalny na podstawie złączników 5.1, 6.1, 7.1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B847" w14:textId="23821DB9" w:rsidR="00762DDE" w:rsidRDefault="00762DDE">
    <w:pPr>
      <w:pStyle w:val="Nagwek"/>
    </w:pPr>
    <w:r w:rsidRPr="00762DDE">
      <w:rPr>
        <w:noProof/>
        <w:lang w:eastAsia="pl-PL"/>
      </w:rPr>
      <w:drawing>
        <wp:inline distT="0" distB="0" distL="0" distR="0" wp14:anchorId="7BDFDFAB" wp14:editId="1D6C6E3C">
          <wp:extent cx="5760720" cy="1027676"/>
          <wp:effectExtent l="0" t="0" r="0" b="1270"/>
          <wp:docPr id="1" name="Obraz 1" descr="C:\Users\MARTA\Desktop\strona internetowa\POPŻ_logotypy na stronę internetową (2)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strona internetowa\POPŻ_logotypy na stronę internetową (2) (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7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A04BB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 w15:restartNumberingAfterBreak="0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1E80"/>
    <w:multiLevelType w:val="hybridMultilevel"/>
    <w:tmpl w:val="01E04EA4"/>
    <w:lvl w:ilvl="0" w:tplc="81B0BCCA">
      <w:start w:val="1"/>
      <w:numFmt w:val="decimal"/>
      <w:lvlText w:val="%1."/>
      <w:lvlJc w:val="left"/>
      <w:pPr>
        <w:ind w:left="720" w:hanging="360"/>
      </w:pPr>
    </w:lvl>
    <w:lvl w:ilvl="1" w:tplc="01FA40B0">
      <w:start w:val="1"/>
      <w:numFmt w:val="lowerLetter"/>
      <w:lvlText w:val="%2)"/>
      <w:lvlJc w:val="left"/>
      <w:pPr>
        <w:ind w:left="720" w:hanging="720"/>
      </w:pPr>
      <w:rPr>
        <w:rFonts w:ascii="Arial" w:hAnsi="Arial" w:hint="default"/>
      </w:rPr>
    </w:lvl>
    <w:lvl w:ilvl="2" w:tplc="FAC6187A">
      <w:start w:val="1"/>
      <w:numFmt w:val="lowerRoman"/>
      <w:lvlText w:val="%3."/>
      <w:lvlJc w:val="right"/>
      <w:pPr>
        <w:ind w:left="2160" w:hanging="180"/>
      </w:pPr>
    </w:lvl>
    <w:lvl w:ilvl="3" w:tplc="4168B9F4">
      <w:start w:val="1"/>
      <w:numFmt w:val="decimal"/>
      <w:lvlText w:val="%4."/>
      <w:lvlJc w:val="left"/>
      <w:pPr>
        <w:ind w:left="2880" w:hanging="360"/>
      </w:pPr>
    </w:lvl>
    <w:lvl w:ilvl="4" w:tplc="71DA5BCE">
      <w:start w:val="1"/>
      <w:numFmt w:val="lowerLetter"/>
      <w:lvlText w:val="%5."/>
      <w:lvlJc w:val="left"/>
      <w:pPr>
        <w:ind w:left="3600" w:hanging="360"/>
      </w:pPr>
    </w:lvl>
    <w:lvl w:ilvl="5" w:tplc="617AFADE">
      <w:start w:val="1"/>
      <w:numFmt w:val="lowerRoman"/>
      <w:lvlText w:val="%6."/>
      <w:lvlJc w:val="right"/>
      <w:pPr>
        <w:ind w:left="4320" w:hanging="180"/>
      </w:pPr>
    </w:lvl>
    <w:lvl w:ilvl="6" w:tplc="C1648D42">
      <w:start w:val="1"/>
      <w:numFmt w:val="decimal"/>
      <w:lvlText w:val="%7."/>
      <w:lvlJc w:val="left"/>
      <w:pPr>
        <w:ind w:left="5040" w:hanging="360"/>
      </w:pPr>
    </w:lvl>
    <w:lvl w:ilvl="7" w:tplc="9538FC7E">
      <w:start w:val="1"/>
      <w:numFmt w:val="lowerLetter"/>
      <w:lvlText w:val="%8."/>
      <w:lvlJc w:val="left"/>
      <w:pPr>
        <w:ind w:left="5760" w:hanging="360"/>
      </w:pPr>
    </w:lvl>
    <w:lvl w:ilvl="8" w:tplc="29FC28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5B0110E"/>
    <w:multiLevelType w:val="multilevel"/>
    <w:tmpl w:val="6D8ABD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61EF609A"/>
    <w:multiLevelType w:val="multilevel"/>
    <w:tmpl w:val="0C743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38D16F2"/>
    <w:multiLevelType w:val="hybridMultilevel"/>
    <w:tmpl w:val="EA186046"/>
    <w:lvl w:ilvl="0" w:tplc="E522D9B8">
      <w:start w:val="1"/>
      <w:numFmt w:val="decimal"/>
      <w:lvlText w:val="%1."/>
      <w:lvlJc w:val="left"/>
      <w:pPr>
        <w:ind w:left="720" w:hanging="360"/>
      </w:pPr>
    </w:lvl>
    <w:lvl w:ilvl="1" w:tplc="15B63B78">
      <w:start w:val="2"/>
      <w:numFmt w:val="lowerLetter"/>
      <w:lvlText w:val="%2)"/>
      <w:lvlJc w:val="left"/>
      <w:pPr>
        <w:ind w:left="720" w:hanging="720"/>
      </w:pPr>
      <w:rPr>
        <w:rFonts w:ascii="Arial" w:hAnsi="Arial" w:hint="default"/>
      </w:rPr>
    </w:lvl>
    <w:lvl w:ilvl="2" w:tplc="E79CCBB2">
      <w:start w:val="1"/>
      <w:numFmt w:val="lowerRoman"/>
      <w:lvlText w:val="%3."/>
      <w:lvlJc w:val="right"/>
      <w:pPr>
        <w:ind w:left="2160" w:hanging="180"/>
      </w:pPr>
    </w:lvl>
    <w:lvl w:ilvl="3" w:tplc="255CBFEE">
      <w:start w:val="1"/>
      <w:numFmt w:val="decimal"/>
      <w:lvlText w:val="%4."/>
      <w:lvlJc w:val="left"/>
      <w:pPr>
        <w:ind w:left="2880" w:hanging="360"/>
      </w:pPr>
    </w:lvl>
    <w:lvl w:ilvl="4" w:tplc="AFD62A4E">
      <w:start w:val="1"/>
      <w:numFmt w:val="lowerLetter"/>
      <w:lvlText w:val="%5."/>
      <w:lvlJc w:val="left"/>
      <w:pPr>
        <w:ind w:left="3600" w:hanging="360"/>
      </w:pPr>
    </w:lvl>
    <w:lvl w:ilvl="5" w:tplc="3C18D04E">
      <w:start w:val="1"/>
      <w:numFmt w:val="lowerRoman"/>
      <w:lvlText w:val="%6."/>
      <w:lvlJc w:val="right"/>
      <w:pPr>
        <w:ind w:left="4320" w:hanging="180"/>
      </w:pPr>
    </w:lvl>
    <w:lvl w:ilvl="6" w:tplc="EDC2B902">
      <w:start w:val="1"/>
      <w:numFmt w:val="decimal"/>
      <w:lvlText w:val="%7."/>
      <w:lvlJc w:val="left"/>
      <w:pPr>
        <w:ind w:left="5040" w:hanging="360"/>
      </w:pPr>
    </w:lvl>
    <w:lvl w:ilvl="7" w:tplc="060C4C7C">
      <w:start w:val="1"/>
      <w:numFmt w:val="lowerLetter"/>
      <w:lvlText w:val="%8."/>
      <w:lvlJc w:val="left"/>
      <w:pPr>
        <w:ind w:left="5760" w:hanging="360"/>
      </w:pPr>
    </w:lvl>
    <w:lvl w:ilvl="8" w:tplc="7F7E64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A74B1"/>
    <w:multiLevelType w:val="multilevel"/>
    <w:tmpl w:val="9A12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 Sans Condensed Light" w:eastAsia="Times New Roman" w:hAnsi="Open Sans Condensed Light" w:cs="Open Sans Condensed Ligh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12" w15:restartNumberingAfterBreak="0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494589">
    <w:abstractNumId w:val="10"/>
  </w:num>
  <w:num w:numId="2" w16cid:durableId="1900361442">
    <w:abstractNumId w:val="3"/>
  </w:num>
  <w:num w:numId="3" w16cid:durableId="1108889747">
    <w:abstractNumId w:val="6"/>
  </w:num>
  <w:num w:numId="4" w16cid:durableId="688142675">
    <w:abstractNumId w:val="4"/>
  </w:num>
  <w:num w:numId="5" w16cid:durableId="716048439">
    <w:abstractNumId w:val="5"/>
  </w:num>
  <w:num w:numId="6" w16cid:durableId="2094233747">
    <w:abstractNumId w:val="12"/>
  </w:num>
  <w:num w:numId="7" w16cid:durableId="1257405023">
    <w:abstractNumId w:val="0"/>
  </w:num>
  <w:num w:numId="8" w16cid:durableId="23480453">
    <w:abstractNumId w:val="1"/>
  </w:num>
  <w:num w:numId="9" w16cid:durableId="80222958">
    <w:abstractNumId w:val="2"/>
  </w:num>
  <w:num w:numId="10" w16cid:durableId="687105291">
    <w:abstractNumId w:val="7"/>
  </w:num>
  <w:num w:numId="11" w16cid:durableId="912741300">
    <w:abstractNumId w:val="9"/>
  </w:num>
  <w:num w:numId="12" w16cid:durableId="1617641670">
    <w:abstractNumId w:val="11"/>
  </w:num>
  <w:num w:numId="13" w16cid:durableId="218170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33"/>
    <w:rsid w:val="00031E24"/>
    <w:rsid w:val="00061D43"/>
    <w:rsid w:val="000763C6"/>
    <w:rsid w:val="000A152B"/>
    <w:rsid w:val="00112487"/>
    <w:rsid w:val="00122C57"/>
    <w:rsid w:val="0016089C"/>
    <w:rsid w:val="00240C5C"/>
    <w:rsid w:val="00245CAA"/>
    <w:rsid w:val="00246A33"/>
    <w:rsid w:val="00295D4E"/>
    <w:rsid w:val="002A67D7"/>
    <w:rsid w:val="002C3588"/>
    <w:rsid w:val="002D1B59"/>
    <w:rsid w:val="002E64C3"/>
    <w:rsid w:val="003275AE"/>
    <w:rsid w:val="00327B1C"/>
    <w:rsid w:val="0034196C"/>
    <w:rsid w:val="003D3C45"/>
    <w:rsid w:val="003F24F7"/>
    <w:rsid w:val="00440D7B"/>
    <w:rsid w:val="00491B30"/>
    <w:rsid w:val="004C6453"/>
    <w:rsid w:val="004D395F"/>
    <w:rsid w:val="004E251A"/>
    <w:rsid w:val="00561192"/>
    <w:rsid w:val="00572612"/>
    <w:rsid w:val="005B7198"/>
    <w:rsid w:val="005D1EDF"/>
    <w:rsid w:val="006207F2"/>
    <w:rsid w:val="00730861"/>
    <w:rsid w:val="007355BB"/>
    <w:rsid w:val="00762DDE"/>
    <w:rsid w:val="00784B66"/>
    <w:rsid w:val="007B48CF"/>
    <w:rsid w:val="007B4A0A"/>
    <w:rsid w:val="007C49F6"/>
    <w:rsid w:val="007D012D"/>
    <w:rsid w:val="007E62B6"/>
    <w:rsid w:val="00812CE7"/>
    <w:rsid w:val="00823290"/>
    <w:rsid w:val="00825A75"/>
    <w:rsid w:val="00834C77"/>
    <w:rsid w:val="0084281E"/>
    <w:rsid w:val="0087054E"/>
    <w:rsid w:val="008B0922"/>
    <w:rsid w:val="0098455B"/>
    <w:rsid w:val="009A7AB1"/>
    <w:rsid w:val="009B28F3"/>
    <w:rsid w:val="009D022B"/>
    <w:rsid w:val="009D375B"/>
    <w:rsid w:val="00A07099"/>
    <w:rsid w:val="00A2794A"/>
    <w:rsid w:val="00A367DB"/>
    <w:rsid w:val="00A5517F"/>
    <w:rsid w:val="00A94D51"/>
    <w:rsid w:val="00AC3996"/>
    <w:rsid w:val="00B1179B"/>
    <w:rsid w:val="00B47D49"/>
    <w:rsid w:val="00B90042"/>
    <w:rsid w:val="00BB553C"/>
    <w:rsid w:val="00BF61ED"/>
    <w:rsid w:val="00BF6BFD"/>
    <w:rsid w:val="00C16181"/>
    <w:rsid w:val="00C24104"/>
    <w:rsid w:val="00C429A3"/>
    <w:rsid w:val="00C649E2"/>
    <w:rsid w:val="00C8031B"/>
    <w:rsid w:val="00CE7F44"/>
    <w:rsid w:val="00D15877"/>
    <w:rsid w:val="00D325D1"/>
    <w:rsid w:val="00D435E0"/>
    <w:rsid w:val="00DE5071"/>
    <w:rsid w:val="00DF2C46"/>
    <w:rsid w:val="00ED1A7E"/>
    <w:rsid w:val="00ED70B2"/>
    <w:rsid w:val="00FF2EE8"/>
    <w:rsid w:val="080C929D"/>
    <w:rsid w:val="0D5E1D9D"/>
    <w:rsid w:val="14FF5D2A"/>
    <w:rsid w:val="17773871"/>
    <w:rsid w:val="17DF9090"/>
    <w:rsid w:val="1B5B6CB7"/>
    <w:rsid w:val="1B62D11D"/>
    <w:rsid w:val="1C35A623"/>
    <w:rsid w:val="1CCBA9BA"/>
    <w:rsid w:val="20EF12B0"/>
    <w:rsid w:val="224331B0"/>
    <w:rsid w:val="2C046B16"/>
    <w:rsid w:val="336BFF8A"/>
    <w:rsid w:val="345E7059"/>
    <w:rsid w:val="351D8449"/>
    <w:rsid w:val="3880B46E"/>
    <w:rsid w:val="3976027A"/>
    <w:rsid w:val="3D7E97A0"/>
    <w:rsid w:val="3ED46F4B"/>
    <w:rsid w:val="421A7B33"/>
    <w:rsid w:val="44D5A5C1"/>
    <w:rsid w:val="4B16F94E"/>
    <w:rsid w:val="4B8C33C1"/>
    <w:rsid w:val="5351011F"/>
    <w:rsid w:val="58B7359C"/>
    <w:rsid w:val="5CCDD7BF"/>
    <w:rsid w:val="5DCA8C6F"/>
    <w:rsid w:val="5F372D6A"/>
    <w:rsid w:val="6074F77E"/>
    <w:rsid w:val="60B8FF89"/>
    <w:rsid w:val="67332C1C"/>
    <w:rsid w:val="674465FE"/>
    <w:rsid w:val="6748149F"/>
    <w:rsid w:val="6D701B9A"/>
    <w:rsid w:val="74F0A829"/>
    <w:rsid w:val="778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2AB8A"/>
  <w15:chartTrackingRefBased/>
  <w15:docId w15:val="{CE92FA98-2092-4F01-B788-FF69C1C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54E"/>
  </w:style>
  <w:style w:type="paragraph" w:styleId="Stopka">
    <w:name w:val="footer"/>
    <w:basedOn w:val="Normalny"/>
    <w:link w:val="StopkaZnak"/>
    <w:uiPriority w:val="99"/>
    <w:unhideWhenUsed/>
    <w:rsid w:val="0087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54E"/>
  </w:style>
  <w:style w:type="paragraph" w:customStyle="1" w:styleId="Default">
    <w:name w:val="Default"/>
    <w:rsid w:val="004C64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2C5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D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pl/web/rodzina/podprogram-2021-pl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11" ma:contentTypeDescription="Utwórz nowy dokument." ma:contentTypeScope="" ma:versionID="91b168b54bf6740fbcbc42f0b91da180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eea5643016081bb84745b95d24b4fb76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69258c-8bb0-4982-abde-1a2e98bc756d}" ma:internalName="TaxCatchAll" ma:showField="CatchAllData" ma:web="397f8be6-4ad8-424c-abe7-31404c8bc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f8be6-4ad8-424c-abe7-31404c8bc043" xsi:nil="true"/>
    <lcf76f155ced4ddcb4097134ff3c332f xmlns="fe3be8f4-6089-41d2-9fb2-6436c04794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E13AE9-0601-4534-8351-DA2F3D2AE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be8f4-6089-41d2-9fb2-6436c047943e"/>
    <ds:schemaRef ds:uri="397f8be6-4ad8-424c-abe7-31404c8bc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B750A-7752-4050-BE99-F7BC28325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AD099-8746-48DD-95C3-B2CC242C2B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72889A-4BC4-4775-9DEF-FB04259E7E00}">
  <ds:schemaRefs>
    <ds:schemaRef ds:uri="http://schemas.microsoft.com/office/2006/metadata/properties"/>
    <ds:schemaRef ds:uri="http://schemas.microsoft.com/office/infopath/2007/PartnerControls"/>
    <ds:schemaRef ds:uri="397f8be6-4ad8-424c-abe7-31404c8bc043"/>
    <ds:schemaRef ds:uri="fe3be8f4-6089-41d2-9fb2-6436c0479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GOPSS</cp:lastModifiedBy>
  <cp:revision>2</cp:revision>
  <dcterms:created xsi:type="dcterms:W3CDTF">2023-05-29T11:01:00Z</dcterms:created>
  <dcterms:modified xsi:type="dcterms:W3CDTF">2023-05-29T11:01:00Z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